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C0A1A" w14:textId="77777777" w:rsidR="00126DAB" w:rsidRDefault="00126DAB" w:rsidP="00126DAB">
      <w:pPr>
        <w:rPr>
          <w:b/>
          <w:lang w:val="en-US"/>
        </w:rPr>
      </w:pPr>
      <w:r w:rsidRPr="00126DAB">
        <w:rPr>
          <w:b/>
          <w:lang w:val="en-US"/>
        </w:rPr>
        <w:t>Business Dynamism, Sectoral Reallocation</w:t>
      </w:r>
      <w:r w:rsidR="00F05A9B">
        <w:rPr>
          <w:b/>
          <w:lang w:val="en-US"/>
        </w:rPr>
        <w:t xml:space="preserve"> and Productivity in a Pandemic: Ascari, </w:t>
      </w:r>
      <w:proofErr w:type="spellStart"/>
      <w:r w:rsidR="00F05A9B">
        <w:rPr>
          <w:b/>
          <w:lang w:val="en-US"/>
        </w:rPr>
        <w:t>Colciago</w:t>
      </w:r>
      <w:proofErr w:type="spellEnd"/>
      <w:r w:rsidR="00F05A9B">
        <w:rPr>
          <w:b/>
          <w:lang w:val="en-US"/>
        </w:rPr>
        <w:t xml:space="preserve"> and </w:t>
      </w:r>
      <w:proofErr w:type="spellStart"/>
      <w:r w:rsidR="00F05A9B">
        <w:rPr>
          <w:b/>
          <w:lang w:val="en-US"/>
        </w:rPr>
        <w:t>Silvestrini</w:t>
      </w:r>
      <w:proofErr w:type="spellEnd"/>
      <w:r w:rsidR="00F05A9B">
        <w:rPr>
          <w:b/>
          <w:lang w:val="en-US"/>
        </w:rPr>
        <w:t xml:space="preserve"> (2021) </w:t>
      </w:r>
    </w:p>
    <w:p w14:paraId="7D3C25F0" w14:textId="77777777" w:rsidR="005D6D34" w:rsidRDefault="00F05A9B" w:rsidP="00126DAB">
      <w:pPr>
        <w:rPr>
          <w:lang w:val="en-US"/>
        </w:rPr>
      </w:pPr>
      <w:r>
        <w:rPr>
          <w:lang w:val="en-US"/>
        </w:rPr>
        <w:t>This model builds an Epidemiological-Industry Dynamic model, featuring a SIR model and a 2 sector economy with heterogeneous firms.</w:t>
      </w:r>
    </w:p>
    <w:p w14:paraId="0788659F" w14:textId="77777777" w:rsidR="00F05A9B" w:rsidRPr="00F05A9B" w:rsidRDefault="00F05A9B" w:rsidP="00126DAB">
      <w:pPr>
        <w:rPr>
          <w:lang w:val="en-US"/>
        </w:rPr>
      </w:pPr>
      <w:r>
        <w:rPr>
          <w:lang w:val="en-US"/>
        </w:rPr>
        <w:t xml:space="preserve"> The economy includes a social and a non-social sector, where social goods require </w:t>
      </w:r>
      <w:r w:rsidR="00950E91">
        <w:rPr>
          <w:lang w:val="en-US"/>
        </w:rPr>
        <w:t>social interactions for consumption. Additionally, it includes sticky wages</w:t>
      </w:r>
      <w:r w:rsidR="005D6D34">
        <w:rPr>
          <w:lang w:val="en-US"/>
        </w:rPr>
        <w:t xml:space="preserve"> to analyze the role of monetary policy.</w:t>
      </w:r>
      <w:r w:rsidR="00950E91">
        <w:rPr>
          <w:lang w:val="en-US"/>
        </w:rPr>
        <w:t xml:space="preserve"> The transmission rate in the SIR part of the model is endogenously affected by the consumption behavior of the agents. The paper analyzes</w:t>
      </w:r>
      <w:r w:rsidR="005D6D34">
        <w:rPr>
          <w:lang w:val="en-US"/>
        </w:rPr>
        <w:t>: (1)</w:t>
      </w:r>
      <w:r w:rsidR="00950E91">
        <w:rPr>
          <w:lang w:val="en-US"/>
        </w:rPr>
        <w:t xml:space="preserve"> the effect of the pandemic of the market structure of the social and non-social sector evaluating market exits, entries and average </w:t>
      </w:r>
      <w:r w:rsidR="005D6D34">
        <w:rPr>
          <w:lang w:val="en-US"/>
        </w:rPr>
        <w:t xml:space="preserve">market productivity, (2) the role of the size of the social sector for the severity of the recession and (3) the role of the monetary policy. </w:t>
      </w:r>
    </w:p>
    <w:sectPr w:rsidR="00F05A9B" w:rsidRPr="00F05A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122EF"/>
    <w:multiLevelType w:val="hybridMultilevel"/>
    <w:tmpl w:val="DA94FFEE"/>
    <w:lvl w:ilvl="0" w:tplc="CA06F3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802"/>
    <w:rsid w:val="00126DAB"/>
    <w:rsid w:val="00395587"/>
    <w:rsid w:val="003C25C1"/>
    <w:rsid w:val="003C6C36"/>
    <w:rsid w:val="00426802"/>
    <w:rsid w:val="005D6D34"/>
    <w:rsid w:val="00950E91"/>
    <w:rsid w:val="009813C1"/>
    <w:rsid w:val="009D5774"/>
    <w:rsid w:val="00A05619"/>
    <w:rsid w:val="00BE47FA"/>
    <w:rsid w:val="00C17F1E"/>
    <w:rsid w:val="00E5127A"/>
    <w:rsid w:val="00F04ABB"/>
    <w:rsid w:val="00F0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B584"/>
  <w15:chartTrackingRefBased/>
  <w15:docId w15:val="{7DEDDD77-1E82-4C7F-BACD-E139E0712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5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Universität Frankfurt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Lindemann</dc:creator>
  <cp:keywords/>
  <dc:description/>
  <cp:lastModifiedBy>yQUlRQ1WBx@goetheuniversitaet.onmicrosoft.com</cp:lastModifiedBy>
  <cp:revision>8</cp:revision>
  <dcterms:created xsi:type="dcterms:W3CDTF">2021-11-30T14:48:00Z</dcterms:created>
  <dcterms:modified xsi:type="dcterms:W3CDTF">2021-12-05T17:11:00Z</dcterms:modified>
</cp:coreProperties>
</file>